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sz w:val="22"/>
          <w:szCs w:val="22"/>
        </w:rPr>
      </w:pPr>
    </w:p>
    <w:p>
      <w:pPr>
        <w:jc w:val="center"/>
        <w:rPr>
          <w:rFonts w:hint="default" w:ascii="Arial Narrow" w:hAnsi="Arial Narrow" w:cs="Arial Narrow"/>
          <w:sz w:val="22"/>
          <w:szCs w:val="22"/>
        </w:rPr>
      </w:pPr>
    </w:p>
    <w:p>
      <w:pPr>
        <w:jc w:val="center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Membership Meeting </w:t>
      </w:r>
    </w:p>
    <w:p>
      <w:pPr>
        <w:jc w:val="center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>May 11, 20017</w:t>
      </w:r>
    </w:p>
    <w:p>
      <w:pPr>
        <w:jc w:val="center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>Called to order 6:00 p.m.</w:t>
      </w:r>
      <w:bookmarkStart w:id="0" w:name="_GoBack"/>
      <w:bookmarkEnd w:id="0"/>
    </w:p>
    <w:p>
      <w:pPr>
        <w:jc w:val="center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MEMBERS PRESENT </w:t>
      </w: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Karin Bok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Ciff Damron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Melinda Gehrlich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Jesse Kean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Sharon Kill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Tabatha Kill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David Klopfenstein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Whitney Knief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Jessica Lemly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Len Lemmon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Gene Meabon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Lisa Meabon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Michelle Ricker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Jessica Rickert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Taylor Schmidt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Holly Shoffner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Karen Weinstock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MEMBERS EXCUSED </w:t>
      </w: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Ashley Holthaus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Brian Holthaus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>Jason Nolte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Amy Pleasant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Shane Rickert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Sandy Schuff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MEMBERS UNEXCUSED </w:t>
      </w: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Mark Bell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Nichole LeDent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Ben Luthman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Major Redmon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Danielle Steinke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Angelena Walker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TREASURERS REPORT </w:t>
      </w: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General Fund                   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$   11,673.24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Run Fund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                     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$   196,274.12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Savings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$    80,264.14</w:t>
      </w:r>
    </w:p>
    <w:p>
      <w:pPr>
        <w:ind w:left="840" w:leftChars="0"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Total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$  288,211.50</w:t>
      </w:r>
    </w:p>
    <w:p>
      <w:pPr>
        <w:ind w:left="840" w:leftChars="0"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NEW BUSNESS </w:t>
      </w:r>
    </w:p>
    <w:p>
      <w:pPr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Jessica Lemly has a list of training opportunities through care flight, if there is something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specifically you want to training on get with her and see if care flight offers it.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There are several community festivals coming up, please see the board downstairs in the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office for any open spots to volunteer.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Jerry Davis Jackson Center Fire Chief was present, spoke about how they need to work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with EMS as a team.  They do have a training coming up and would like Anna Rescue to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join them.  He is unsure of time and date at this time.  They also have a live burn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/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coming up sometime and will need Anna Rescue to join them.  566 is the grass truck and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it will be the truck that responds for lift assist. It does have the Jaws and a first out bag on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it if needed.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New cot is coming not sure when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Make sure you check the backboards, make sure straps are correct, clips work and that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they are clean.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>If you have to soak something in the sink in the bay because it has become contaminated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>Please let day crew know.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141 is good to go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Spirit Medical is interested I 144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In ESO we need to make sure we get everyones SSN, any interventions need to go under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>the flowchart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Tablets are in every truck need to make sure you sync the tablet, the icon its on the home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page in the corner 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>Overpass on Amsterdam Road is closed May 19</w:t>
      </w:r>
      <w:r>
        <w:rPr>
          <w:rFonts w:hint="default" w:ascii="Arial Narrow" w:hAnsi="Arial Narrow" w:cs="Arial Narrow"/>
          <w:sz w:val="24"/>
          <w:szCs w:val="24"/>
          <w:vertAlign w:val="superscript"/>
          <w:lang w:val="en-US"/>
        </w:rPr>
        <w:t>th</w:t>
      </w: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 for 90 days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Orientation for a new member that is a EMT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Territories covered by mutual aide has been rearranged to provide better coverage.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Dispatcher know who to send where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Make sure you keep radios and pagers charged and on when on call.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 xml:space="preserve">House at 9555 Amsterdam Road has 3 handicapped individuals living there we need to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shut lights and sirens off per their parents before we get to the house. Parents live in </w:t>
      </w:r>
      <w:r>
        <w:rPr>
          <w:rFonts w:hint="default" w:ascii="Arial Narrow" w:hAnsi="Arial Narrow" w:cs="Arial Narrow"/>
          <w:sz w:val="24"/>
          <w:szCs w:val="24"/>
          <w:lang w:val="en-US"/>
        </w:rPr>
        <w:tab/>
        <w:t xml:space="preserve">McCartysville 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left="1680" w:leftChars="0"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 w:ascii="Arial Narrow" w:hAnsi="Arial Narrow" w:cs="Arial Narrow"/>
          <w:sz w:val="24"/>
          <w:szCs w:val="24"/>
          <w:lang w:val="en-US"/>
        </w:rPr>
        <w:t>Meeting adjourned at 7:45</w:t>
      </w: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ind w:firstLine="420" w:firstLineChars="0"/>
        <w:jc w:val="left"/>
        <w:rPr>
          <w:rFonts w:hint="default" w:ascii="Arial Narrow" w:hAnsi="Arial Narrow" w:cs="Arial Narrow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174B1"/>
    <w:rsid w:val="07A174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2017-06-06T23:20:00Z</dcterms:created>
  <dc:creator>Ed</dc:creator>
  <cp:lastModifiedBy>Ed</cp:lastModifiedBy>
  <dcterms:modified xsi:type="dcterms:W3CDTF">2017-06-06T23:57:48Z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